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5"/>
        <w:gridCol w:w="340"/>
        <w:gridCol w:w="3175"/>
      </w:tblGrid>
      <w:tr w:rsidR="007A308B" w:rsidRPr="007A308B" w:rsidTr="007A308B">
        <w:tc>
          <w:tcPr>
            <w:tcW w:w="6690" w:type="dxa"/>
            <w:gridSpan w:val="3"/>
          </w:tcPr>
          <w:p w:rsidR="0039211A" w:rsidRPr="007A308B" w:rsidRDefault="0039211A">
            <w:pPr>
              <w:rPr>
                <w:b/>
                <w:color w:val="000000" w:themeColor="text1"/>
              </w:rPr>
            </w:pPr>
            <w:bookmarkStart w:id="0" w:name="_GoBack"/>
            <w:bookmarkEnd w:id="0"/>
            <w:r w:rsidRPr="007A308B">
              <w:rPr>
                <w:b/>
                <w:color w:val="000000" w:themeColor="text1"/>
              </w:rPr>
              <w:t>Sociale begivenheder</w:t>
            </w:r>
          </w:p>
          <w:p w:rsidR="0039211A" w:rsidRDefault="006E1662" w:rsidP="007F7FF9">
            <w:r w:rsidRPr="007A308B">
              <w:rPr>
                <w:color w:val="000000" w:themeColor="text1"/>
              </w:rPr>
              <w:t>Arkivets egen tekst</w:t>
            </w:r>
            <w:r w:rsidR="007F7FF9">
              <w:rPr>
                <w:color w:val="000000" w:themeColor="text1"/>
              </w:rPr>
              <w:t xml:space="preserve"> … </w:t>
            </w:r>
            <w:r w:rsidR="007F7FF9">
              <w:t>I Kina ved du jo nok er kejseren en kineser, og alle de han har om sig er kinesere. Det er nu mange år siden, men just derfor er det værd at høre historien, før man glemmer den! Kejserens slot var det prægtigste i verden, ganske og aldeles af fint porcelæn, så kostbart, men så skørt, så vanskeligt at røre ved, at man måtte ordentlig tage sig i agt.</w:t>
            </w:r>
          </w:p>
          <w:p w:rsidR="007F7FF9" w:rsidRPr="007A308B" w:rsidRDefault="007F7FF9" w:rsidP="007F7FF9">
            <w:pPr>
              <w:rPr>
                <w:color w:val="000000" w:themeColor="text1"/>
              </w:rPr>
            </w:pPr>
          </w:p>
        </w:tc>
      </w:tr>
      <w:tr w:rsidR="007A308B" w:rsidRPr="007A308B" w:rsidTr="007A308B">
        <w:tc>
          <w:tcPr>
            <w:tcW w:w="6690" w:type="dxa"/>
            <w:gridSpan w:val="3"/>
          </w:tcPr>
          <w:p w:rsidR="0039211A" w:rsidRPr="007A308B" w:rsidRDefault="0039211A">
            <w:pPr>
              <w:rPr>
                <w:b/>
                <w:color w:val="000000" w:themeColor="text1"/>
              </w:rPr>
            </w:pPr>
            <w:r w:rsidRPr="007A308B">
              <w:rPr>
                <w:b/>
                <w:color w:val="000000" w:themeColor="text1"/>
              </w:rPr>
              <w:t xml:space="preserve">Medarbejdere </w:t>
            </w:r>
            <w:proofErr w:type="gramStart"/>
            <w:r w:rsidRPr="007A308B">
              <w:rPr>
                <w:b/>
                <w:color w:val="000000" w:themeColor="text1"/>
              </w:rPr>
              <w:t>i  xx</w:t>
            </w:r>
            <w:proofErr w:type="gramEnd"/>
            <w:r w:rsidRPr="007A308B">
              <w:rPr>
                <w:b/>
                <w:color w:val="000000" w:themeColor="text1"/>
              </w:rPr>
              <w:t xml:space="preserve"> Lokalarkiv</w:t>
            </w:r>
          </w:p>
        </w:tc>
      </w:tr>
      <w:tr w:rsidR="007A308B" w:rsidRPr="007A308B" w:rsidTr="007A308B">
        <w:tc>
          <w:tcPr>
            <w:tcW w:w="3175" w:type="dxa"/>
          </w:tcPr>
          <w:p w:rsidR="0039211A" w:rsidRPr="007A308B" w:rsidRDefault="0039211A" w:rsidP="00B6172C">
            <w:pPr>
              <w:rPr>
                <w:color w:val="000000" w:themeColor="text1"/>
              </w:rPr>
            </w:pPr>
            <w:r w:rsidRPr="007A308B">
              <w:rPr>
                <w:color w:val="000000" w:themeColor="text1"/>
              </w:rPr>
              <w:t>Medarbejder 1</w:t>
            </w:r>
          </w:p>
        </w:tc>
        <w:tc>
          <w:tcPr>
            <w:tcW w:w="340" w:type="dxa"/>
          </w:tcPr>
          <w:p w:rsidR="0039211A" w:rsidRPr="007A308B" w:rsidRDefault="0039211A" w:rsidP="00B6172C">
            <w:pPr>
              <w:rPr>
                <w:color w:val="000000" w:themeColor="text1"/>
              </w:rPr>
            </w:pPr>
          </w:p>
        </w:tc>
        <w:tc>
          <w:tcPr>
            <w:tcW w:w="3175" w:type="dxa"/>
          </w:tcPr>
          <w:p w:rsidR="0039211A" w:rsidRPr="007A308B" w:rsidRDefault="0039211A" w:rsidP="00B6172C">
            <w:pPr>
              <w:rPr>
                <w:color w:val="000000" w:themeColor="text1"/>
              </w:rPr>
            </w:pPr>
            <w:r w:rsidRPr="007A308B">
              <w:rPr>
                <w:color w:val="000000" w:themeColor="text1"/>
              </w:rPr>
              <w:t>Medarbejder 6</w:t>
            </w:r>
          </w:p>
        </w:tc>
      </w:tr>
      <w:tr w:rsidR="007A308B" w:rsidRPr="007A308B" w:rsidTr="007A308B">
        <w:tc>
          <w:tcPr>
            <w:tcW w:w="3175" w:type="dxa"/>
          </w:tcPr>
          <w:p w:rsidR="0039211A" w:rsidRPr="007A308B" w:rsidRDefault="0039211A" w:rsidP="0039211A">
            <w:pPr>
              <w:rPr>
                <w:color w:val="000000" w:themeColor="text1"/>
              </w:rPr>
            </w:pPr>
            <w:r w:rsidRPr="007A308B">
              <w:rPr>
                <w:color w:val="000000" w:themeColor="text1"/>
              </w:rPr>
              <w:t>Medarbejder 2</w:t>
            </w:r>
          </w:p>
        </w:tc>
        <w:tc>
          <w:tcPr>
            <w:tcW w:w="340" w:type="dxa"/>
          </w:tcPr>
          <w:p w:rsidR="0039211A" w:rsidRPr="007A308B" w:rsidRDefault="0039211A" w:rsidP="00B6172C">
            <w:pPr>
              <w:rPr>
                <w:color w:val="000000" w:themeColor="text1"/>
              </w:rPr>
            </w:pPr>
          </w:p>
        </w:tc>
        <w:tc>
          <w:tcPr>
            <w:tcW w:w="3175" w:type="dxa"/>
          </w:tcPr>
          <w:p w:rsidR="0039211A" w:rsidRPr="007A308B" w:rsidRDefault="0039211A" w:rsidP="00B6172C">
            <w:pPr>
              <w:rPr>
                <w:color w:val="000000" w:themeColor="text1"/>
              </w:rPr>
            </w:pPr>
            <w:r w:rsidRPr="007A308B">
              <w:rPr>
                <w:color w:val="000000" w:themeColor="text1"/>
              </w:rPr>
              <w:t>Medarbejder 7</w:t>
            </w:r>
          </w:p>
        </w:tc>
      </w:tr>
      <w:tr w:rsidR="007A308B" w:rsidRPr="007A308B" w:rsidTr="007A308B">
        <w:tc>
          <w:tcPr>
            <w:tcW w:w="3175" w:type="dxa"/>
          </w:tcPr>
          <w:p w:rsidR="0039211A" w:rsidRPr="007A308B" w:rsidRDefault="0039211A" w:rsidP="0039211A">
            <w:pPr>
              <w:rPr>
                <w:color w:val="000000" w:themeColor="text1"/>
              </w:rPr>
            </w:pPr>
            <w:r w:rsidRPr="007A308B">
              <w:rPr>
                <w:color w:val="000000" w:themeColor="text1"/>
              </w:rPr>
              <w:t>Medarbejder 3</w:t>
            </w:r>
          </w:p>
        </w:tc>
        <w:tc>
          <w:tcPr>
            <w:tcW w:w="340" w:type="dxa"/>
          </w:tcPr>
          <w:p w:rsidR="0039211A" w:rsidRPr="007A308B" w:rsidRDefault="0039211A" w:rsidP="00B6172C">
            <w:pPr>
              <w:rPr>
                <w:color w:val="000000" w:themeColor="text1"/>
              </w:rPr>
            </w:pPr>
          </w:p>
        </w:tc>
        <w:tc>
          <w:tcPr>
            <w:tcW w:w="3175" w:type="dxa"/>
          </w:tcPr>
          <w:p w:rsidR="0039211A" w:rsidRPr="007A308B" w:rsidRDefault="0039211A" w:rsidP="00B6172C">
            <w:pPr>
              <w:rPr>
                <w:color w:val="000000" w:themeColor="text1"/>
              </w:rPr>
            </w:pPr>
            <w:r w:rsidRPr="007A308B">
              <w:rPr>
                <w:color w:val="000000" w:themeColor="text1"/>
              </w:rPr>
              <w:t>Medarbejder 8</w:t>
            </w:r>
          </w:p>
        </w:tc>
      </w:tr>
      <w:tr w:rsidR="007A308B" w:rsidRPr="007A308B" w:rsidTr="007A308B">
        <w:tc>
          <w:tcPr>
            <w:tcW w:w="3175" w:type="dxa"/>
          </w:tcPr>
          <w:p w:rsidR="0039211A" w:rsidRPr="007A308B" w:rsidRDefault="0039211A" w:rsidP="0039211A">
            <w:pPr>
              <w:rPr>
                <w:color w:val="000000" w:themeColor="text1"/>
              </w:rPr>
            </w:pPr>
            <w:r w:rsidRPr="007A308B">
              <w:rPr>
                <w:color w:val="000000" w:themeColor="text1"/>
              </w:rPr>
              <w:t>Medarbejder 4</w:t>
            </w:r>
          </w:p>
        </w:tc>
        <w:tc>
          <w:tcPr>
            <w:tcW w:w="340" w:type="dxa"/>
          </w:tcPr>
          <w:p w:rsidR="0039211A" w:rsidRPr="007A308B" w:rsidRDefault="0039211A" w:rsidP="00B6172C">
            <w:pPr>
              <w:rPr>
                <w:color w:val="000000" w:themeColor="text1"/>
              </w:rPr>
            </w:pPr>
          </w:p>
        </w:tc>
        <w:tc>
          <w:tcPr>
            <w:tcW w:w="3175" w:type="dxa"/>
          </w:tcPr>
          <w:p w:rsidR="0039211A" w:rsidRPr="007A308B" w:rsidRDefault="0039211A" w:rsidP="00B6172C">
            <w:pPr>
              <w:rPr>
                <w:color w:val="000000" w:themeColor="text1"/>
              </w:rPr>
            </w:pPr>
            <w:r w:rsidRPr="007A308B">
              <w:rPr>
                <w:color w:val="000000" w:themeColor="text1"/>
              </w:rPr>
              <w:t>Medarbejder 9</w:t>
            </w:r>
          </w:p>
        </w:tc>
      </w:tr>
      <w:tr w:rsidR="007A308B" w:rsidRPr="007A308B" w:rsidTr="007A308B">
        <w:tc>
          <w:tcPr>
            <w:tcW w:w="3175" w:type="dxa"/>
          </w:tcPr>
          <w:p w:rsidR="0039211A" w:rsidRPr="007A308B" w:rsidRDefault="0039211A" w:rsidP="0039211A">
            <w:pPr>
              <w:rPr>
                <w:color w:val="000000" w:themeColor="text1"/>
              </w:rPr>
            </w:pPr>
            <w:r w:rsidRPr="007A308B">
              <w:rPr>
                <w:color w:val="000000" w:themeColor="text1"/>
              </w:rPr>
              <w:t>Medarbejder 5</w:t>
            </w:r>
          </w:p>
        </w:tc>
        <w:tc>
          <w:tcPr>
            <w:tcW w:w="340" w:type="dxa"/>
          </w:tcPr>
          <w:p w:rsidR="0039211A" w:rsidRPr="007A308B" w:rsidRDefault="0039211A">
            <w:pPr>
              <w:rPr>
                <w:color w:val="000000" w:themeColor="text1"/>
              </w:rPr>
            </w:pPr>
          </w:p>
        </w:tc>
        <w:tc>
          <w:tcPr>
            <w:tcW w:w="3175" w:type="dxa"/>
          </w:tcPr>
          <w:p w:rsidR="0039211A" w:rsidRPr="007A308B" w:rsidRDefault="0039211A">
            <w:pPr>
              <w:rPr>
                <w:color w:val="000000" w:themeColor="text1"/>
              </w:rPr>
            </w:pPr>
            <w:r w:rsidRPr="007A308B">
              <w:rPr>
                <w:color w:val="000000" w:themeColor="text1"/>
              </w:rPr>
              <w:t>Medarbejder 10</w:t>
            </w:r>
          </w:p>
        </w:tc>
      </w:tr>
      <w:tr w:rsidR="007A308B" w:rsidRPr="007A308B" w:rsidTr="007A308B">
        <w:trPr>
          <w:trHeight w:val="2341"/>
        </w:trPr>
        <w:tc>
          <w:tcPr>
            <w:tcW w:w="3175" w:type="dxa"/>
            <w:vAlign w:val="center"/>
          </w:tcPr>
          <w:p w:rsidR="006E1662" w:rsidRPr="007A308B" w:rsidRDefault="006E1662" w:rsidP="006E1662">
            <w:pPr>
              <w:jc w:val="center"/>
              <w:rPr>
                <w:color w:val="000000" w:themeColor="text1"/>
              </w:rPr>
            </w:pPr>
            <w:r w:rsidRPr="007A308B">
              <w:rPr>
                <w:noProof/>
                <w:color w:val="000000" w:themeColor="text1"/>
                <w:lang w:eastAsia="da-DK"/>
              </w:rPr>
              <w:t>Plads til billede</w:t>
            </w:r>
          </w:p>
        </w:tc>
        <w:tc>
          <w:tcPr>
            <w:tcW w:w="340" w:type="dxa"/>
          </w:tcPr>
          <w:p w:rsidR="006E1662" w:rsidRPr="007A308B" w:rsidRDefault="006E1662">
            <w:pPr>
              <w:rPr>
                <w:color w:val="000000" w:themeColor="text1"/>
              </w:rPr>
            </w:pPr>
          </w:p>
        </w:tc>
        <w:tc>
          <w:tcPr>
            <w:tcW w:w="3175" w:type="dxa"/>
            <w:vAlign w:val="center"/>
          </w:tcPr>
          <w:p w:rsidR="006E1662" w:rsidRPr="007A308B" w:rsidRDefault="006E1662" w:rsidP="00B6172C">
            <w:pPr>
              <w:jc w:val="center"/>
              <w:rPr>
                <w:color w:val="000000" w:themeColor="text1"/>
              </w:rPr>
            </w:pPr>
            <w:r w:rsidRPr="007A308B">
              <w:rPr>
                <w:noProof/>
                <w:color w:val="000000" w:themeColor="text1"/>
                <w:lang w:eastAsia="da-DK"/>
              </w:rPr>
              <w:t>Plads til billede</w:t>
            </w:r>
          </w:p>
        </w:tc>
      </w:tr>
      <w:tr w:rsidR="007A308B" w:rsidRPr="007A308B" w:rsidTr="007A308B">
        <w:tc>
          <w:tcPr>
            <w:tcW w:w="6690" w:type="dxa"/>
            <w:gridSpan w:val="3"/>
          </w:tcPr>
          <w:p w:rsidR="006E1662" w:rsidRPr="007A308B" w:rsidRDefault="006E1662">
            <w:pPr>
              <w:rPr>
                <w:color w:val="000000" w:themeColor="text1"/>
              </w:rPr>
            </w:pPr>
          </w:p>
        </w:tc>
      </w:tr>
    </w:tbl>
    <w:p w:rsidR="00794A46" w:rsidRPr="007A308B" w:rsidRDefault="00794A46">
      <w:pPr>
        <w:rPr>
          <w:color w:val="000000" w:themeColor="text1"/>
        </w:rPr>
      </w:pPr>
    </w:p>
    <w:p w:rsidR="006E1662" w:rsidRPr="007A308B" w:rsidRDefault="006E1662">
      <w:pPr>
        <w:rPr>
          <w:color w:val="000000" w:themeColor="text1"/>
        </w:rPr>
      </w:pPr>
    </w:p>
    <w:p w:rsidR="006E1662" w:rsidRPr="007A308B" w:rsidRDefault="006E1662">
      <w:pPr>
        <w:rPr>
          <w:color w:val="000000" w:themeColor="text1"/>
        </w:rPr>
      </w:pPr>
    </w:p>
    <w:tbl>
      <w:tblPr>
        <w:tblStyle w:val="Tabel-Gitter"/>
        <w:tblW w:w="0" w:type="auto"/>
        <w:tblLook w:val="04A0" w:firstRow="1" w:lastRow="0" w:firstColumn="1" w:lastColumn="0" w:noHBand="0" w:noVBand="1"/>
      </w:tblPr>
      <w:tblGrid>
        <w:gridCol w:w="6657"/>
        <w:gridCol w:w="79"/>
      </w:tblGrid>
      <w:tr w:rsidR="007A308B" w:rsidRPr="007A308B" w:rsidTr="00EC0271">
        <w:trPr>
          <w:gridAfter w:val="1"/>
          <w:wAfter w:w="80" w:type="dxa"/>
        </w:trPr>
        <w:tc>
          <w:tcPr>
            <w:tcW w:w="6691" w:type="dxa"/>
            <w:tcBorders>
              <w:top w:val="nil"/>
              <w:left w:val="nil"/>
              <w:bottom w:val="nil"/>
              <w:right w:val="nil"/>
            </w:tcBorders>
          </w:tcPr>
          <w:p w:rsidR="006E1662" w:rsidRPr="007A308B" w:rsidRDefault="006E1662">
            <w:pPr>
              <w:rPr>
                <w:b/>
                <w:color w:val="000000" w:themeColor="text1"/>
              </w:rPr>
            </w:pPr>
            <w:proofErr w:type="spellStart"/>
            <w:r w:rsidRPr="007A308B">
              <w:rPr>
                <w:b/>
                <w:color w:val="000000" w:themeColor="text1"/>
              </w:rPr>
              <w:t>Xx</w:t>
            </w:r>
            <w:proofErr w:type="spellEnd"/>
            <w:r w:rsidRPr="007A308B">
              <w:rPr>
                <w:b/>
                <w:color w:val="000000" w:themeColor="text1"/>
              </w:rPr>
              <w:t xml:space="preserve"> Lokalhistorisk Arkiv</w:t>
            </w:r>
          </w:p>
          <w:p w:rsidR="006E1662" w:rsidRPr="007A308B" w:rsidRDefault="006E1662">
            <w:pPr>
              <w:rPr>
                <w:color w:val="000000" w:themeColor="text1"/>
              </w:rPr>
            </w:pPr>
            <w:r w:rsidRPr="007A308B">
              <w:rPr>
                <w:color w:val="000000" w:themeColor="text1"/>
              </w:rPr>
              <w:t>Gade | Landsby | Postnummer og by</w:t>
            </w:r>
          </w:p>
          <w:p w:rsidR="006E1662" w:rsidRPr="007A308B" w:rsidRDefault="006E1662">
            <w:pPr>
              <w:rPr>
                <w:color w:val="000000" w:themeColor="text1"/>
              </w:rPr>
            </w:pPr>
            <w:r w:rsidRPr="007A308B">
              <w:rPr>
                <w:color w:val="000000" w:themeColor="text1"/>
              </w:rPr>
              <w:t xml:space="preserve">Telefon: </w:t>
            </w:r>
            <w:proofErr w:type="spellStart"/>
            <w:r w:rsidRPr="007A308B">
              <w:rPr>
                <w:color w:val="000000" w:themeColor="text1"/>
              </w:rPr>
              <w:t>xxxx</w:t>
            </w:r>
            <w:proofErr w:type="spellEnd"/>
            <w:r w:rsidRPr="007A308B">
              <w:rPr>
                <w:color w:val="000000" w:themeColor="text1"/>
              </w:rPr>
              <w:t xml:space="preserve"> </w:t>
            </w:r>
            <w:proofErr w:type="spellStart"/>
            <w:r w:rsidRPr="007A308B">
              <w:rPr>
                <w:color w:val="000000" w:themeColor="text1"/>
              </w:rPr>
              <w:t>xxxx</w:t>
            </w:r>
            <w:proofErr w:type="spellEnd"/>
            <w:r w:rsidRPr="007A308B">
              <w:rPr>
                <w:color w:val="000000" w:themeColor="text1"/>
              </w:rPr>
              <w:t xml:space="preserve"> | </w:t>
            </w:r>
            <w:proofErr w:type="spellStart"/>
            <w:r w:rsidRPr="007A308B">
              <w:rPr>
                <w:color w:val="000000" w:themeColor="text1"/>
              </w:rPr>
              <w:t>Email</w:t>
            </w:r>
            <w:proofErr w:type="spellEnd"/>
            <w:r w:rsidRPr="007A308B">
              <w:rPr>
                <w:color w:val="000000" w:themeColor="text1"/>
              </w:rPr>
              <w:t>: xxx@xxx.dk</w:t>
            </w:r>
          </w:p>
          <w:p w:rsidR="006E1662" w:rsidRPr="007A308B" w:rsidRDefault="006E1662">
            <w:pPr>
              <w:rPr>
                <w:color w:val="000000" w:themeColor="text1"/>
              </w:rPr>
            </w:pPr>
          </w:p>
          <w:p w:rsidR="006E1662" w:rsidRPr="007A308B" w:rsidRDefault="00927383" w:rsidP="006E1662">
            <w:pPr>
              <w:widowControl w:val="0"/>
              <w:tabs>
                <w:tab w:val="left" w:pos="2976"/>
              </w:tabs>
              <w:rPr>
                <w:color w:val="000000" w:themeColor="text1"/>
                <w:sz w:val="24"/>
                <w:szCs w:val="24"/>
              </w:rPr>
            </w:pPr>
            <w:hyperlink r:id="rId7" w:history="1">
              <w:r w:rsidR="006E1662" w:rsidRPr="007A308B">
                <w:rPr>
                  <w:rStyle w:val="Hyperlink"/>
                  <w:color w:val="000000" w:themeColor="text1"/>
                  <w:sz w:val="24"/>
                  <w:szCs w:val="24"/>
                </w:rPr>
                <w:t>www.</w:t>
              </w:r>
            </w:hyperlink>
            <w:r w:rsidR="006E1662" w:rsidRPr="007A308B">
              <w:rPr>
                <w:color w:val="000000" w:themeColor="text1"/>
                <w:sz w:val="24"/>
                <w:szCs w:val="24"/>
              </w:rPr>
              <w:t xml:space="preserve"> </w:t>
            </w:r>
          </w:p>
          <w:p w:rsidR="006E1662" w:rsidRPr="007A308B" w:rsidRDefault="006E1662">
            <w:pPr>
              <w:rPr>
                <w:color w:val="000000" w:themeColor="text1"/>
              </w:rPr>
            </w:pPr>
            <w:r w:rsidRPr="007A308B">
              <w:rPr>
                <w:rFonts w:ascii="Times New Roman" w:hAnsi="Times New Roman" w:cs="Times New Roman"/>
                <w:i/>
                <w:noProof/>
                <w:color w:val="000000" w:themeColor="text1"/>
                <w:sz w:val="24"/>
                <w:szCs w:val="24"/>
                <w:lang w:eastAsia="da-DK"/>
              </w:rPr>
              <w:drawing>
                <wp:anchor distT="0" distB="0" distL="114300" distR="114300" simplePos="0" relativeHeight="251659264" behindDoc="0" locked="0" layoutInCell="1" allowOverlap="1" wp14:anchorId="6066E836" wp14:editId="66E759F9">
                  <wp:simplePos x="0" y="0"/>
                  <wp:positionH relativeFrom="column">
                    <wp:posOffset>5080</wp:posOffset>
                  </wp:positionH>
                  <wp:positionV relativeFrom="paragraph">
                    <wp:posOffset>22225</wp:posOffset>
                  </wp:positionV>
                  <wp:extent cx="142875" cy="142875"/>
                  <wp:effectExtent l="0" t="0" r="9525" b="9525"/>
                  <wp:wrapSquare wrapText="bothSides"/>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7A308B">
              <w:rPr>
                <w:color w:val="000000" w:themeColor="text1"/>
              </w:rPr>
              <w:t>@xxx</w:t>
            </w:r>
          </w:p>
        </w:tc>
      </w:tr>
      <w:tr w:rsidR="007A308B" w:rsidRPr="007A308B" w:rsidTr="00EC0271">
        <w:tc>
          <w:tcPr>
            <w:tcW w:w="6771" w:type="dxa"/>
            <w:gridSpan w:val="2"/>
            <w:tcBorders>
              <w:top w:val="nil"/>
              <w:left w:val="nil"/>
              <w:bottom w:val="nil"/>
              <w:right w:val="nil"/>
            </w:tcBorders>
          </w:tcPr>
          <w:p w:rsidR="006E1662" w:rsidRPr="007A308B" w:rsidRDefault="006E1662" w:rsidP="007A308B">
            <w:pPr>
              <w:jc w:val="center"/>
              <w:rPr>
                <w:b/>
                <w:color w:val="000000" w:themeColor="text1"/>
                <w:sz w:val="56"/>
                <w:szCs w:val="56"/>
              </w:rPr>
            </w:pPr>
            <w:r w:rsidRPr="007A308B">
              <w:rPr>
                <w:b/>
                <w:color w:val="000000" w:themeColor="text1"/>
                <w:sz w:val="56"/>
                <w:szCs w:val="56"/>
              </w:rPr>
              <w:lastRenderedPageBreak/>
              <w:t xml:space="preserve">Til nye medarbejdere i </w:t>
            </w:r>
            <w:r w:rsidRPr="007A308B">
              <w:rPr>
                <w:b/>
                <w:color w:val="000000" w:themeColor="text1"/>
                <w:sz w:val="56"/>
                <w:szCs w:val="56"/>
              </w:rPr>
              <w:br/>
              <w:t>xxx Lokalhistorisk Arkiv</w:t>
            </w:r>
          </w:p>
          <w:p w:rsidR="007A308B" w:rsidRPr="007A308B" w:rsidRDefault="007A308B" w:rsidP="007A308B">
            <w:pPr>
              <w:jc w:val="center"/>
              <w:rPr>
                <w:b/>
                <w:color w:val="000000" w:themeColor="text1"/>
                <w:sz w:val="56"/>
                <w:szCs w:val="56"/>
              </w:rPr>
            </w:pPr>
          </w:p>
        </w:tc>
      </w:tr>
      <w:tr w:rsidR="007A308B" w:rsidRPr="007A308B" w:rsidTr="00EC0271">
        <w:trPr>
          <w:trHeight w:val="4741"/>
        </w:trPr>
        <w:tc>
          <w:tcPr>
            <w:tcW w:w="6771" w:type="dxa"/>
            <w:gridSpan w:val="2"/>
            <w:tcBorders>
              <w:top w:val="nil"/>
              <w:left w:val="nil"/>
              <w:bottom w:val="nil"/>
              <w:right w:val="nil"/>
            </w:tcBorders>
            <w:vAlign w:val="center"/>
          </w:tcPr>
          <w:p w:rsidR="007A308B" w:rsidRPr="007A308B" w:rsidRDefault="007A308B" w:rsidP="007A308B">
            <w:pPr>
              <w:jc w:val="center"/>
              <w:rPr>
                <w:b/>
                <w:color w:val="000000" w:themeColor="text1"/>
              </w:rPr>
            </w:pPr>
            <w:r w:rsidRPr="007A308B">
              <w:rPr>
                <w:noProof/>
                <w:color w:val="000000" w:themeColor="text1"/>
                <w:lang w:eastAsia="da-DK"/>
              </w:rPr>
              <w:t>Plads til billede</w:t>
            </w:r>
          </w:p>
        </w:tc>
      </w:tr>
      <w:tr w:rsidR="007A308B" w:rsidRPr="007A308B" w:rsidTr="00EC0271">
        <w:trPr>
          <w:trHeight w:val="1410"/>
        </w:trPr>
        <w:tc>
          <w:tcPr>
            <w:tcW w:w="6771" w:type="dxa"/>
            <w:gridSpan w:val="2"/>
            <w:tcBorders>
              <w:top w:val="nil"/>
              <w:left w:val="nil"/>
              <w:bottom w:val="nil"/>
              <w:right w:val="nil"/>
            </w:tcBorders>
            <w:vAlign w:val="center"/>
          </w:tcPr>
          <w:p w:rsidR="007A308B" w:rsidRDefault="007A308B" w:rsidP="007A308B">
            <w:pPr>
              <w:jc w:val="center"/>
              <w:rPr>
                <w:sz w:val="28"/>
                <w:szCs w:val="28"/>
              </w:rPr>
            </w:pPr>
          </w:p>
          <w:p w:rsidR="007A308B" w:rsidRDefault="007A308B" w:rsidP="007A308B">
            <w:pPr>
              <w:jc w:val="center"/>
              <w:rPr>
                <w:sz w:val="28"/>
                <w:szCs w:val="28"/>
              </w:rPr>
            </w:pPr>
            <w:r w:rsidRPr="00302204">
              <w:rPr>
                <w:sz w:val="28"/>
                <w:szCs w:val="28"/>
              </w:rPr>
              <w:t xml:space="preserve">Velkommen i arkivet. </w:t>
            </w:r>
          </w:p>
          <w:p w:rsidR="007A308B" w:rsidRPr="00302204" w:rsidRDefault="007A308B" w:rsidP="007A308B">
            <w:pPr>
              <w:jc w:val="center"/>
              <w:rPr>
                <w:sz w:val="28"/>
                <w:szCs w:val="28"/>
              </w:rPr>
            </w:pPr>
            <w:r w:rsidRPr="00302204">
              <w:rPr>
                <w:sz w:val="28"/>
                <w:szCs w:val="28"/>
              </w:rPr>
              <w:t>Vi håber, du bliver glad for at arbejde her.</w:t>
            </w:r>
          </w:p>
          <w:p w:rsidR="007A308B" w:rsidRPr="00302204" w:rsidRDefault="007A308B" w:rsidP="007A308B">
            <w:pPr>
              <w:jc w:val="center"/>
              <w:rPr>
                <w:b/>
                <w:sz w:val="28"/>
                <w:szCs w:val="28"/>
              </w:rPr>
            </w:pPr>
            <w:r w:rsidRPr="00302204">
              <w:rPr>
                <w:sz w:val="28"/>
                <w:szCs w:val="28"/>
              </w:rPr>
              <w:t xml:space="preserve">Denne folder indeholder praktiske informationer om </w:t>
            </w:r>
            <w:r>
              <w:rPr>
                <w:sz w:val="28"/>
                <w:szCs w:val="28"/>
              </w:rPr>
              <w:br/>
            </w:r>
            <w:r w:rsidRPr="00302204">
              <w:rPr>
                <w:sz w:val="28"/>
                <w:szCs w:val="28"/>
              </w:rPr>
              <w:t>arkivet og dit arbejde her.</w:t>
            </w:r>
          </w:p>
          <w:p w:rsidR="007A308B" w:rsidRPr="007A308B" w:rsidRDefault="007A308B" w:rsidP="007A308B">
            <w:pPr>
              <w:jc w:val="center"/>
              <w:rPr>
                <w:noProof/>
                <w:color w:val="000000" w:themeColor="text1"/>
                <w:lang w:eastAsia="da-DK"/>
              </w:rPr>
            </w:pPr>
          </w:p>
        </w:tc>
      </w:tr>
    </w:tbl>
    <w:p w:rsidR="007A308B" w:rsidRDefault="007A308B">
      <w:pPr>
        <w:rPr>
          <w:color w:val="000000" w:themeColor="text1"/>
        </w:rPr>
      </w:pPr>
      <w:r>
        <w:rPr>
          <w:color w:val="000000" w:themeColor="text1"/>
        </w:rPr>
        <w:br w:type="page"/>
      </w:r>
    </w:p>
    <w:tbl>
      <w:tblPr>
        <w:tblStyle w:val="Tabel-Gitter"/>
        <w:tblW w:w="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6"/>
        <w:gridCol w:w="340"/>
        <w:gridCol w:w="3175"/>
      </w:tblGrid>
      <w:tr w:rsidR="00865DF7" w:rsidTr="00865DF7">
        <w:tc>
          <w:tcPr>
            <w:tcW w:w="6691" w:type="dxa"/>
            <w:gridSpan w:val="3"/>
          </w:tcPr>
          <w:p w:rsidR="00865DF7" w:rsidRDefault="00865DF7">
            <w:r>
              <w:rPr>
                <w:i/>
                <w:iCs/>
                <w:sz w:val="24"/>
                <w:szCs w:val="24"/>
              </w:rPr>
              <w:lastRenderedPageBreak/>
              <w:t>xx Lokalhistorisk Arkiv</w:t>
            </w:r>
            <w:r>
              <w:rPr>
                <w:sz w:val="24"/>
                <w:szCs w:val="24"/>
              </w:rPr>
              <w:t xml:space="preserve"> er </w:t>
            </w:r>
            <w:r w:rsidR="00B54A51">
              <w:rPr>
                <w:sz w:val="24"/>
                <w:szCs w:val="24"/>
              </w:rPr>
              <w:t xml:space="preserve">(egen tekst) </w:t>
            </w:r>
            <w:r>
              <w:rPr>
                <w:sz w:val="24"/>
                <w:szCs w:val="24"/>
              </w:rPr>
              <w:t xml:space="preserve">… </w:t>
            </w:r>
            <w:r w:rsidR="007F7FF9">
              <w:t xml:space="preserve">I haven så man de forunderligste blomster, og ved de </w:t>
            </w:r>
            <w:proofErr w:type="spellStart"/>
            <w:r w:rsidR="007F7FF9">
              <w:t>allerprægtigste</w:t>
            </w:r>
            <w:proofErr w:type="spellEnd"/>
            <w:r w:rsidR="007F7FF9">
              <w:t xml:space="preserve"> var der bundet sølvklokker, der klingede, for at man ikke skulle gå forbi uden at bemærke blomsten. Ja, alting var så udspekuleret i kejserens have, og den strakte sig så langt, at gartneren selv ikke vidste enden på den</w:t>
            </w:r>
          </w:p>
          <w:p w:rsidR="007F7FF9" w:rsidRDefault="007F7FF9">
            <w:pPr>
              <w:rPr>
                <w:color w:val="000000" w:themeColor="text1"/>
              </w:rPr>
            </w:pPr>
          </w:p>
        </w:tc>
      </w:tr>
      <w:tr w:rsidR="00865DF7" w:rsidTr="00477FB9">
        <w:trPr>
          <w:trHeight w:hRule="exact" w:val="2438"/>
        </w:trPr>
        <w:tc>
          <w:tcPr>
            <w:tcW w:w="3176" w:type="dxa"/>
            <w:vAlign w:val="center"/>
          </w:tcPr>
          <w:p w:rsidR="00865DF7" w:rsidRPr="007A308B" w:rsidRDefault="00865DF7" w:rsidP="00B6172C">
            <w:pPr>
              <w:jc w:val="center"/>
              <w:rPr>
                <w:color w:val="000000" w:themeColor="text1"/>
              </w:rPr>
            </w:pPr>
            <w:r w:rsidRPr="007A308B">
              <w:rPr>
                <w:noProof/>
                <w:color w:val="000000" w:themeColor="text1"/>
                <w:lang w:eastAsia="da-DK"/>
              </w:rPr>
              <w:t>Plads til billede</w:t>
            </w:r>
          </w:p>
        </w:tc>
        <w:tc>
          <w:tcPr>
            <w:tcW w:w="340" w:type="dxa"/>
          </w:tcPr>
          <w:p w:rsidR="00865DF7" w:rsidRDefault="00865DF7">
            <w:pPr>
              <w:rPr>
                <w:color w:val="000000" w:themeColor="text1"/>
              </w:rPr>
            </w:pPr>
          </w:p>
        </w:tc>
        <w:tc>
          <w:tcPr>
            <w:tcW w:w="3175" w:type="dxa"/>
            <w:vAlign w:val="center"/>
          </w:tcPr>
          <w:p w:rsidR="00865DF7" w:rsidRPr="007A308B" w:rsidRDefault="00865DF7" w:rsidP="00B6172C">
            <w:pPr>
              <w:jc w:val="center"/>
              <w:rPr>
                <w:color w:val="000000" w:themeColor="text1"/>
              </w:rPr>
            </w:pPr>
            <w:r w:rsidRPr="007A308B">
              <w:rPr>
                <w:noProof/>
                <w:color w:val="000000" w:themeColor="text1"/>
                <w:lang w:eastAsia="da-DK"/>
              </w:rPr>
              <w:t>Plads til billede</w:t>
            </w:r>
          </w:p>
        </w:tc>
      </w:tr>
      <w:tr w:rsidR="00865DF7" w:rsidTr="00EF4E1B">
        <w:tc>
          <w:tcPr>
            <w:tcW w:w="6691" w:type="dxa"/>
            <w:gridSpan w:val="3"/>
          </w:tcPr>
          <w:p w:rsidR="00865DF7" w:rsidRDefault="000E4397">
            <w:r>
              <w:rPr>
                <w:color w:val="000000" w:themeColor="text1"/>
              </w:rPr>
              <w:t xml:space="preserve">Arkivets egen tekst </w:t>
            </w:r>
            <w:proofErr w:type="gramStart"/>
            <w:r>
              <w:rPr>
                <w:color w:val="000000" w:themeColor="text1"/>
              </w:rPr>
              <w:t>…</w:t>
            </w:r>
            <w:r w:rsidR="007F7FF9">
              <w:t>blev</w:t>
            </w:r>
            <w:proofErr w:type="gramEnd"/>
            <w:r w:rsidR="007F7FF9">
              <w:t xml:space="preserve"> man ved at gå, kom man i den dejligste skov med høje træer og dybe søer. Skoven gik lige ned til havet, der var blåt og dybt; store skibe kunne sejle lige ind under grenene, og i disse boede der en nattergal, der sang så velsignet, at selv den fattige fisker, der havde så meget andet at passe</w:t>
            </w:r>
          </w:p>
          <w:p w:rsidR="00660066" w:rsidRDefault="00660066">
            <w:pPr>
              <w:rPr>
                <w:color w:val="000000" w:themeColor="text1"/>
              </w:rPr>
            </w:pPr>
          </w:p>
        </w:tc>
      </w:tr>
      <w:tr w:rsidR="00865DF7" w:rsidTr="00BC60E7">
        <w:trPr>
          <w:trHeight w:val="1206"/>
        </w:trPr>
        <w:tc>
          <w:tcPr>
            <w:tcW w:w="3176" w:type="dxa"/>
          </w:tcPr>
          <w:p w:rsidR="00865DF7" w:rsidRDefault="000E4397">
            <w:pPr>
              <w:rPr>
                <w:color w:val="000000" w:themeColor="text1"/>
              </w:rPr>
            </w:pPr>
            <w:r>
              <w:rPr>
                <w:rFonts w:ascii="Times New Roman" w:hAnsi="Times New Roman" w:cs="Times New Roman"/>
                <w:noProof/>
                <w:sz w:val="24"/>
                <w:szCs w:val="24"/>
                <w:lang w:eastAsia="da-DK"/>
              </w:rPr>
              <w:drawing>
                <wp:inline distT="0" distB="0" distL="0" distR="0" wp14:anchorId="2D6D1417" wp14:editId="4CA88B8C">
                  <wp:extent cx="1787857" cy="676759"/>
                  <wp:effectExtent l="19050" t="19050" r="22225" b="28575"/>
                  <wp:docPr id="14" name="Billede 14" descr="SKLA-logo-99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KLA-logo-995px"/>
                          <pic:cNvPicPr>
                            <a:picLocks noChangeAspect="1" noChangeArrowheads="1"/>
                          </pic:cNvPicPr>
                        </pic:nvPicPr>
                        <pic:blipFill>
                          <a:blip r:embed="rId9" cstate="print">
                            <a:extLst>
                              <a:ext uri="{28A0092B-C50C-407E-A947-70E740481C1C}">
                                <a14:useLocalDpi xmlns:a14="http://schemas.microsoft.com/office/drawing/2010/main" val="0"/>
                              </a:ext>
                            </a:extLst>
                          </a:blip>
                          <a:srcRect b="2426"/>
                          <a:stretch>
                            <a:fillRect/>
                          </a:stretch>
                        </pic:blipFill>
                        <pic:spPr bwMode="auto">
                          <a:xfrm>
                            <a:off x="0" y="0"/>
                            <a:ext cx="1808026" cy="684393"/>
                          </a:xfrm>
                          <a:prstGeom prst="rect">
                            <a:avLst/>
                          </a:prstGeom>
                          <a:noFill/>
                          <a:ln w="6350" algn="in">
                            <a:solidFill>
                              <a:srgbClr val="7F7F7F"/>
                            </a:solidFill>
                            <a:miter lim="800000"/>
                            <a:headEnd/>
                            <a:tailEnd/>
                          </a:ln>
                          <a:effectLst/>
                        </pic:spPr>
                      </pic:pic>
                    </a:graphicData>
                  </a:graphic>
                </wp:inline>
              </w:drawing>
            </w:r>
          </w:p>
        </w:tc>
        <w:tc>
          <w:tcPr>
            <w:tcW w:w="340" w:type="dxa"/>
          </w:tcPr>
          <w:p w:rsidR="00865DF7" w:rsidRDefault="00865DF7">
            <w:pPr>
              <w:rPr>
                <w:color w:val="000000" w:themeColor="text1"/>
              </w:rPr>
            </w:pPr>
          </w:p>
        </w:tc>
        <w:tc>
          <w:tcPr>
            <w:tcW w:w="3175" w:type="dxa"/>
          </w:tcPr>
          <w:p w:rsidR="000E4397" w:rsidRDefault="000E4397" w:rsidP="000E4397">
            <w:pPr>
              <w:widowControl w:val="0"/>
              <w:tabs>
                <w:tab w:val="left" w:pos="3544"/>
              </w:tabs>
              <w:rPr>
                <w:sz w:val="24"/>
                <w:szCs w:val="24"/>
              </w:rPr>
            </w:pPr>
            <w:r>
              <w:rPr>
                <w:sz w:val="24"/>
                <w:szCs w:val="24"/>
              </w:rPr>
              <w:t xml:space="preserve">Arkivet er medlem af SKLA, Sønderborg Kommunes Lokalhistoriske Arkivsamvirke, </w:t>
            </w:r>
          </w:p>
          <w:p w:rsidR="00865DF7" w:rsidRDefault="000E4397" w:rsidP="00BC60E7">
            <w:pPr>
              <w:rPr>
                <w:color w:val="000000" w:themeColor="text1"/>
              </w:rPr>
            </w:pPr>
            <w:r>
              <w:rPr>
                <w:sz w:val="24"/>
                <w:szCs w:val="24"/>
              </w:rPr>
              <w:t xml:space="preserve">som er en </w:t>
            </w:r>
            <w:proofErr w:type="spellStart"/>
            <w:r>
              <w:rPr>
                <w:sz w:val="24"/>
                <w:szCs w:val="24"/>
              </w:rPr>
              <w:t>paraplyorganisa</w:t>
            </w:r>
            <w:proofErr w:type="spellEnd"/>
            <w:r>
              <w:rPr>
                <w:sz w:val="24"/>
                <w:szCs w:val="24"/>
              </w:rPr>
              <w:t xml:space="preserve">- </w:t>
            </w:r>
          </w:p>
        </w:tc>
      </w:tr>
      <w:tr w:rsidR="000E4397" w:rsidTr="00DD1E53">
        <w:tc>
          <w:tcPr>
            <w:tcW w:w="6691" w:type="dxa"/>
            <w:gridSpan w:val="3"/>
          </w:tcPr>
          <w:p w:rsidR="000E4397" w:rsidRDefault="00BC60E7">
            <w:pPr>
              <w:rPr>
                <w:sz w:val="24"/>
                <w:szCs w:val="24"/>
              </w:rPr>
            </w:pPr>
            <w:proofErr w:type="spellStart"/>
            <w:r>
              <w:rPr>
                <w:sz w:val="24"/>
                <w:szCs w:val="24"/>
              </w:rPr>
              <w:t>tion</w:t>
            </w:r>
            <w:proofErr w:type="spellEnd"/>
            <w:r>
              <w:rPr>
                <w:sz w:val="24"/>
                <w:szCs w:val="24"/>
              </w:rPr>
              <w:t xml:space="preserve"> for kommunens </w:t>
            </w:r>
            <w:proofErr w:type="spellStart"/>
            <w:r>
              <w:rPr>
                <w:sz w:val="24"/>
                <w:szCs w:val="24"/>
              </w:rPr>
              <w:t>lokal-</w:t>
            </w:r>
            <w:r w:rsidR="000E4397">
              <w:rPr>
                <w:sz w:val="24"/>
                <w:szCs w:val="24"/>
              </w:rPr>
              <w:t>historiske</w:t>
            </w:r>
            <w:proofErr w:type="spellEnd"/>
            <w:r w:rsidR="000E4397">
              <w:rPr>
                <w:sz w:val="24"/>
                <w:szCs w:val="24"/>
              </w:rPr>
              <w:t xml:space="preserve"> arkiver, Arbejderarkivet i Sønderborg og Danfoss Historiske Arkiv. SKLA har flere arrangementer i løbet af året, fx Store Billeddag og diverse foredrag.</w:t>
            </w:r>
          </w:p>
          <w:p w:rsidR="000E4397" w:rsidRDefault="000E4397">
            <w:pPr>
              <w:rPr>
                <w:sz w:val="24"/>
                <w:szCs w:val="24"/>
              </w:rPr>
            </w:pPr>
          </w:p>
          <w:p w:rsidR="000E4397" w:rsidRDefault="00927383">
            <w:pPr>
              <w:rPr>
                <w:sz w:val="24"/>
                <w:szCs w:val="24"/>
              </w:rPr>
            </w:pPr>
            <w:hyperlink r:id="rId10" w:history="1">
              <w:r w:rsidR="000E4397" w:rsidRPr="00396D04">
                <w:rPr>
                  <w:rStyle w:val="Hyperlink"/>
                  <w:sz w:val="24"/>
                  <w:szCs w:val="24"/>
                </w:rPr>
                <w:t>www.skla.dk</w:t>
              </w:r>
            </w:hyperlink>
          </w:p>
          <w:p w:rsidR="000E4397" w:rsidRDefault="000E4397">
            <w:pPr>
              <w:rPr>
                <w:color w:val="000000" w:themeColor="text1"/>
              </w:rPr>
            </w:pPr>
            <w:r w:rsidRPr="007A308B">
              <w:rPr>
                <w:rFonts w:ascii="Times New Roman" w:hAnsi="Times New Roman" w:cs="Times New Roman"/>
                <w:i/>
                <w:noProof/>
                <w:color w:val="000000" w:themeColor="text1"/>
                <w:sz w:val="24"/>
                <w:szCs w:val="24"/>
                <w:lang w:eastAsia="da-DK"/>
              </w:rPr>
              <w:drawing>
                <wp:anchor distT="0" distB="0" distL="114300" distR="114300" simplePos="0" relativeHeight="251661312" behindDoc="0" locked="0" layoutInCell="1" allowOverlap="1" wp14:anchorId="1DAA44B4" wp14:editId="281A7DCA">
                  <wp:simplePos x="0" y="0"/>
                  <wp:positionH relativeFrom="column">
                    <wp:posOffset>24130</wp:posOffset>
                  </wp:positionH>
                  <wp:positionV relativeFrom="paragraph">
                    <wp:posOffset>45720</wp:posOffset>
                  </wp:positionV>
                  <wp:extent cx="142875" cy="142875"/>
                  <wp:effectExtent l="0" t="0" r="9525" b="9525"/>
                  <wp:wrapSquare wrapText="bothSides"/>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Pr>
                <w:color w:val="000000" w:themeColor="text1"/>
              </w:rPr>
              <w:t>@</w:t>
            </w:r>
            <w:proofErr w:type="spellStart"/>
            <w:r>
              <w:rPr>
                <w:color w:val="000000" w:themeColor="text1"/>
              </w:rPr>
              <w:t>SKLA.sdbg</w:t>
            </w:r>
            <w:proofErr w:type="spellEnd"/>
          </w:p>
        </w:tc>
      </w:tr>
    </w:tbl>
    <w:p w:rsidR="00B54A51" w:rsidRDefault="00B54A51">
      <w:pPr>
        <w:rPr>
          <w:color w:val="000000" w:themeColor="text1"/>
        </w:rPr>
      </w:pPr>
    </w:p>
    <w:p w:rsidR="00B54A51" w:rsidRPr="007A308B" w:rsidRDefault="00B54A51">
      <w:pPr>
        <w:rPr>
          <w:color w:val="000000" w:themeColor="text1"/>
        </w:rPr>
      </w:pPr>
    </w:p>
    <w:tbl>
      <w:tblPr>
        <w:tblStyle w:val="Tabel-Gitter"/>
        <w:tblW w:w="66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76"/>
        <w:gridCol w:w="340"/>
        <w:gridCol w:w="3175"/>
      </w:tblGrid>
      <w:tr w:rsidR="00B54A51" w:rsidTr="00EC0271">
        <w:tc>
          <w:tcPr>
            <w:tcW w:w="6691" w:type="dxa"/>
            <w:gridSpan w:val="3"/>
          </w:tcPr>
          <w:p w:rsidR="00B54A51" w:rsidRDefault="00B54A51" w:rsidP="00B54A51">
            <w:pPr>
              <w:widowControl w:val="0"/>
              <w:rPr>
                <w:b/>
                <w:bCs/>
                <w:sz w:val="24"/>
                <w:szCs w:val="24"/>
              </w:rPr>
            </w:pPr>
            <w:r>
              <w:rPr>
                <w:b/>
                <w:bCs/>
                <w:sz w:val="24"/>
                <w:szCs w:val="24"/>
              </w:rPr>
              <w:lastRenderedPageBreak/>
              <w:t>Arbejds- og åbningstider</w:t>
            </w:r>
          </w:p>
          <w:p w:rsidR="00B54A51" w:rsidRDefault="00B54A51" w:rsidP="00B54A51">
            <w:pPr>
              <w:widowControl w:val="0"/>
              <w:rPr>
                <w:color w:val="548DD4"/>
                <w:sz w:val="24"/>
                <w:szCs w:val="24"/>
              </w:rPr>
            </w:pPr>
            <w:r>
              <w:rPr>
                <w:sz w:val="24"/>
                <w:szCs w:val="24"/>
              </w:rPr>
              <w:t xml:space="preserve">Vi mødes i arkivet </w:t>
            </w:r>
          </w:p>
          <w:p w:rsidR="00B54A51" w:rsidRDefault="00B54A51" w:rsidP="00B54A51">
            <w:pPr>
              <w:widowControl w:val="0"/>
              <w:rPr>
                <w:sz w:val="24"/>
                <w:szCs w:val="24"/>
              </w:rPr>
            </w:pPr>
            <w:proofErr w:type="spellStart"/>
            <w:proofErr w:type="gramStart"/>
            <w:r>
              <w:rPr>
                <w:sz w:val="24"/>
                <w:szCs w:val="24"/>
              </w:rPr>
              <w:t>xxdag</w:t>
            </w:r>
            <w:proofErr w:type="spellEnd"/>
            <w:r>
              <w:rPr>
                <w:sz w:val="24"/>
                <w:szCs w:val="24"/>
              </w:rPr>
              <w:t xml:space="preserve"> kl. xx00 til xx.00 og </w:t>
            </w:r>
            <w:proofErr w:type="spellStart"/>
            <w:r>
              <w:rPr>
                <w:sz w:val="24"/>
                <w:szCs w:val="24"/>
              </w:rPr>
              <w:t>xxdag</w:t>
            </w:r>
            <w:proofErr w:type="spellEnd"/>
            <w:r>
              <w:rPr>
                <w:sz w:val="24"/>
                <w:szCs w:val="24"/>
              </w:rPr>
              <w:t xml:space="preserve"> kl. xx.00 til xx.00.</w:t>
            </w:r>
            <w:proofErr w:type="gramEnd"/>
          </w:p>
          <w:p w:rsidR="00B54A51" w:rsidRDefault="00B54A51" w:rsidP="00B54A51">
            <w:pPr>
              <w:widowControl w:val="0"/>
              <w:rPr>
                <w:sz w:val="24"/>
                <w:szCs w:val="24"/>
              </w:rPr>
            </w:pPr>
            <w:r>
              <w:rPr>
                <w:sz w:val="24"/>
                <w:szCs w:val="24"/>
              </w:rPr>
              <w:t xml:space="preserve">Arkivet har åbent for besøgende </w:t>
            </w:r>
          </w:p>
          <w:p w:rsidR="00B54A51" w:rsidRDefault="00B54A51" w:rsidP="00B54A51">
            <w:pPr>
              <w:rPr>
                <w:sz w:val="24"/>
                <w:szCs w:val="24"/>
              </w:rPr>
            </w:pPr>
            <w:proofErr w:type="spellStart"/>
            <w:proofErr w:type="gramStart"/>
            <w:r>
              <w:rPr>
                <w:sz w:val="24"/>
                <w:szCs w:val="24"/>
              </w:rPr>
              <w:t>xxdag</w:t>
            </w:r>
            <w:proofErr w:type="spellEnd"/>
            <w:r>
              <w:rPr>
                <w:sz w:val="24"/>
                <w:szCs w:val="24"/>
              </w:rPr>
              <w:t xml:space="preserve"> kl. xx.00 til xx.00 og </w:t>
            </w:r>
            <w:proofErr w:type="spellStart"/>
            <w:r>
              <w:rPr>
                <w:sz w:val="24"/>
                <w:szCs w:val="24"/>
              </w:rPr>
              <w:t>xxdag</w:t>
            </w:r>
            <w:proofErr w:type="spellEnd"/>
            <w:r>
              <w:rPr>
                <w:sz w:val="24"/>
                <w:szCs w:val="24"/>
              </w:rPr>
              <w:t xml:space="preserve"> kl. xx.00 til xx.00.</w:t>
            </w:r>
            <w:proofErr w:type="gramEnd"/>
          </w:p>
          <w:p w:rsidR="00B54A51" w:rsidRDefault="00B54A51" w:rsidP="00B54A51">
            <w:pPr>
              <w:rPr>
                <w:sz w:val="24"/>
                <w:szCs w:val="24"/>
              </w:rPr>
            </w:pPr>
          </w:p>
          <w:p w:rsidR="00B54A51" w:rsidRDefault="00B54A51" w:rsidP="00B54A51">
            <w:pPr>
              <w:widowControl w:val="0"/>
              <w:rPr>
                <w:b/>
                <w:bCs/>
                <w:sz w:val="24"/>
                <w:szCs w:val="24"/>
              </w:rPr>
            </w:pPr>
            <w:r>
              <w:rPr>
                <w:b/>
                <w:bCs/>
                <w:sz w:val="24"/>
                <w:szCs w:val="24"/>
              </w:rPr>
              <w:t>Arbejdsopgaver</w:t>
            </w:r>
          </w:p>
          <w:p w:rsidR="00B54A51" w:rsidRDefault="00B54A51" w:rsidP="00B54A51">
            <w:pPr>
              <w:widowControl w:val="0"/>
              <w:rPr>
                <w:sz w:val="24"/>
                <w:szCs w:val="24"/>
              </w:rPr>
            </w:pPr>
            <w:r>
              <w:rPr>
                <w:sz w:val="24"/>
                <w:szCs w:val="24"/>
              </w:rPr>
              <w:t xml:space="preserve">Arbejdet består i at registrere materialer (dokumenter og billeder), som vi får indleveret fra offentligheden/besøgende. Dette foregår elektronisk i </w:t>
            </w:r>
            <w:proofErr w:type="spellStart"/>
            <w:r>
              <w:rPr>
                <w:i/>
                <w:iCs/>
                <w:sz w:val="24"/>
                <w:szCs w:val="24"/>
              </w:rPr>
              <w:t>Arkibas</w:t>
            </w:r>
            <w:proofErr w:type="spellEnd"/>
            <w:r>
              <w:rPr>
                <w:sz w:val="24"/>
                <w:szCs w:val="24"/>
              </w:rPr>
              <w:t>, som er et internet-baseret program udviklet specielt til lokalhistoriske arkiver. Du kan komme på kursus i at bruge dette program, ligesom du også har mulighed for at følge andre kurser i lokalhistorisk regi.</w:t>
            </w:r>
          </w:p>
          <w:p w:rsidR="00B54A51" w:rsidRDefault="00B54A51" w:rsidP="00B54A51">
            <w:pPr>
              <w:rPr>
                <w:sz w:val="24"/>
                <w:szCs w:val="24"/>
              </w:rPr>
            </w:pPr>
            <w:r>
              <w:rPr>
                <w:sz w:val="24"/>
                <w:szCs w:val="24"/>
              </w:rPr>
              <w:t>Du har også mulighed for at fordybe dig i en speciel interesse, dette skal dog foregå i samarbejde med arkivets ledelse.</w:t>
            </w:r>
          </w:p>
          <w:p w:rsidR="00B54A51" w:rsidRDefault="00B54A51" w:rsidP="00B54A51">
            <w:pPr>
              <w:rPr>
                <w:sz w:val="24"/>
                <w:szCs w:val="24"/>
              </w:rPr>
            </w:pPr>
            <w:r>
              <w:rPr>
                <w:sz w:val="24"/>
                <w:szCs w:val="24"/>
              </w:rPr>
              <w:t>(+ arkivets egen tekst)</w:t>
            </w:r>
          </w:p>
          <w:p w:rsidR="00B54A51" w:rsidRDefault="00B54A51" w:rsidP="00B54A51">
            <w:pPr>
              <w:rPr>
                <w:color w:val="000000" w:themeColor="text1"/>
              </w:rPr>
            </w:pPr>
          </w:p>
        </w:tc>
      </w:tr>
      <w:tr w:rsidR="00B54A51" w:rsidTr="00EC0271">
        <w:trPr>
          <w:trHeight w:val="2388"/>
        </w:trPr>
        <w:tc>
          <w:tcPr>
            <w:tcW w:w="3176" w:type="dxa"/>
            <w:vAlign w:val="center"/>
          </w:tcPr>
          <w:p w:rsidR="00B54A51" w:rsidRDefault="00EC0271" w:rsidP="00EC0271">
            <w:pPr>
              <w:jc w:val="center"/>
              <w:rPr>
                <w:color w:val="000000" w:themeColor="text1"/>
              </w:rPr>
            </w:pPr>
            <w:r w:rsidRPr="007A308B">
              <w:rPr>
                <w:noProof/>
                <w:color w:val="000000" w:themeColor="text1"/>
                <w:lang w:eastAsia="da-DK"/>
              </w:rPr>
              <w:t>Plads til billede</w:t>
            </w:r>
          </w:p>
        </w:tc>
        <w:tc>
          <w:tcPr>
            <w:tcW w:w="340" w:type="dxa"/>
          </w:tcPr>
          <w:p w:rsidR="00B54A51" w:rsidRDefault="00B54A51">
            <w:pPr>
              <w:rPr>
                <w:color w:val="000000" w:themeColor="text1"/>
              </w:rPr>
            </w:pPr>
          </w:p>
        </w:tc>
        <w:tc>
          <w:tcPr>
            <w:tcW w:w="3175" w:type="dxa"/>
            <w:vAlign w:val="center"/>
          </w:tcPr>
          <w:p w:rsidR="00B54A51" w:rsidRDefault="00EC0271" w:rsidP="00EC0271">
            <w:pPr>
              <w:jc w:val="center"/>
              <w:rPr>
                <w:color w:val="000000" w:themeColor="text1"/>
              </w:rPr>
            </w:pPr>
            <w:r w:rsidRPr="007A308B">
              <w:rPr>
                <w:noProof/>
                <w:color w:val="000000" w:themeColor="text1"/>
                <w:lang w:eastAsia="da-DK"/>
              </w:rPr>
              <w:t>Plads til billede</w:t>
            </w:r>
          </w:p>
        </w:tc>
      </w:tr>
      <w:tr w:rsidR="00EC0271" w:rsidTr="00E904E7">
        <w:tc>
          <w:tcPr>
            <w:tcW w:w="6691" w:type="dxa"/>
            <w:gridSpan w:val="3"/>
          </w:tcPr>
          <w:p w:rsidR="00EC0271" w:rsidRDefault="00EC0271" w:rsidP="00C336B8">
            <w:pPr>
              <w:widowControl w:val="0"/>
              <w:rPr>
                <w:sz w:val="24"/>
                <w:szCs w:val="24"/>
              </w:rPr>
            </w:pPr>
            <w:r>
              <w:rPr>
                <w:sz w:val="24"/>
                <w:szCs w:val="24"/>
              </w:rPr>
              <w:t>Du skal være opmærksom på, at du ikke må fjerne materiale fra arkivets lokaler, og at du ikke må anvende materiale til andre (personlige) formål uden aftale med arkivets ledelse.</w:t>
            </w:r>
          </w:p>
          <w:p w:rsidR="00EC0271" w:rsidRDefault="00EC0271" w:rsidP="00EC0271">
            <w:pPr>
              <w:rPr>
                <w:color w:val="000000" w:themeColor="text1"/>
              </w:rPr>
            </w:pPr>
            <w:r>
              <w:rPr>
                <w:sz w:val="24"/>
                <w:szCs w:val="24"/>
              </w:rPr>
              <w:t>Ligeledes skal du være opmærksom på, at du har tavshedspligt vedrørende visse personlige oplysninger, som du kan få kendskab til under arbejdet i arkivet.</w:t>
            </w:r>
          </w:p>
        </w:tc>
      </w:tr>
    </w:tbl>
    <w:p w:rsidR="006E1662" w:rsidRPr="007A308B" w:rsidRDefault="006E1662">
      <w:pPr>
        <w:rPr>
          <w:color w:val="000000" w:themeColor="text1"/>
        </w:rPr>
      </w:pPr>
    </w:p>
    <w:sectPr w:rsidR="006E1662" w:rsidRPr="007A308B" w:rsidSect="00EC0271">
      <w:pgSz w:w="16838" w:h="11906" w:orient="landscape" w:code="9"/>
      <w:pgMar w:top="851" w:right="851" w:bottom="1134" w:left="851" w:header="709" w:footer="709" w:gutter="0"/>
      <w:cols w:num="2" w:space="20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83" w:rsidRDefault="00927383" w:rsidP="0039211A">
      <w:pPr>
        <w:spacing w:after="0" w:line="240" w:lineRule="auto"/>
      </w:pPr>
      <w:r>
        <w:separator/>
      </w:r>
    </w:p>
  </w:endnote>
  <w:endnote w:type="continuationSeparator" w:id="0">
    <w:p w:rsidR="00927383" w:rsidRDefault="00927383" w:rsidP="00392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83" w:rsidRDefault="00927383" w:rsidP="0039211A">
      <w:pPr>
        <w:spacing w:after="0" w:line="240" w:lineRule="auto"/>
      </w:pPr>
      <w:r>
        <w:separator/>
      </w:r>
    </w:p>
  </w:footnote>
  <w:footnote w:type="continuationSeparator" w:id="0">
    <w:p w:rsidR="00927383" w:rsidRDefault="00927383" w:rsidP="00392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11A"/>
    <w:rsid w:val="000E4397"/>
    <w:rsid w:val="0039211A"/>
    <w:rsid w:val="00660066"/>
    <w:rsid w:val="006E1662"/>
    <w:rsid w:val="00794A46"/>
    <w:rsid w:val="007A308B"/>
    <w:rsid w:val="007F7FF9"/>
    <w:rsid w:val="008046EF"/>
    <w:rsid w:val="00865DF7"/>
    <w:rsid w:val="0087262C"/>
    <w:rsid w:val="00927383"/>
    <w:rsid w:val="00B0214B"/>
    <w:rsid w:val="00B22C4C"/>
    <w:rsid w:val="00B54A51"/>
    <w:rsid w:val="00B778A4"/>
    <w:rsid w:val="00BC60E7"/>
    <w:rsid w:val="00C336B8"/>
    <w:rsid w:val="00EC027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921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211A"/>
  </w:style>
  <w:style w:type="paragraph" w:styleId="Sidefod">
    <w:name w:val="footer"/>
    <w:basedOn w:val="Normal"/>
    <w:link w:val="SidefodTegn"/>
    <w:uiPriority w:val="99"/>
    <w:unhideWhenUsed/>
    <w:rsid w:val="003921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211A"/>
  </w:style>
  <w:style w:type="paragraph" w:styleId="Markeringsbobletekst">
    <w:name w:val="Balloon Text"/>
    <w:basedOn w:val="Normal"/>
    <w:link w:val="MarkeringsbobletekstTegn"/>
    <w:uiPriority w:val="99"/>
    <w:semiHidden/>
    <w:unhideWhenUsed/>
    <w:rsid w:val="006E16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1662"/>
    <w:rPr>
      <w:rFonts w:ascii="Tahoma" w:hAnsi="Tahoma" w:cs="Tahoma"/>
      <w:sz w:val="16"/>
      <w:szCs w:val="16"/>
    </w:rPr>
  </w:style>
  <w:style w:type="character" w:styleId="Hyperlink">
    <w:name w:val="Hyperlink"/>
    <w:basedOn w:val="Standardskrifttypeiafsnit"/>
    <w:uiPriority w:val="99"/>
    <w:unhideWhenUsed/>
    <w:rsid w:val="006E16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2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39211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9211A"/>
  </w:style>
  <w:style w:type="paragraph" w:styleId="Sidefod">
    <w:name w:val="footer"/>
    <w:basedOn w:val="Normal"/>
    <w:link w:val="SidefodTegn"/>
    <w:uiPriority w:val="99"/>
    <w:unhideWhenUsed/>
    <w:rsid w:val="0039211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9211A"/>
  </w:style>
  <w:style w:type="paragraph" w:styleId="Markeringsbobletekst">
    <w:name w:val="Balloon Text"/>
    <w:basedOn w:val="Normal"/>
    <w:link w:val="MarkeringsbobletekstTegn"/>
    <w:uiPriority w:val="99"/>
    <w:semiHidden/>
    <w:unhideWhenUsed/>
    <w:rsid w:val="006E166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E1662"/>
    <w:rPr>
      <w:rFonts w:ascii="Tahoma" w:hAnsi="Tahoma" w:cs="Tahoma"/>
      <w:sz w:val="16"/>
      <w:szCs w:val="16"/>
    </w:rPr>
  </w:style>
  <w:style w:type="character" w:styleId="Hyperlink">
    <w:name w:val="Hyperlink"/>
    <w:basedOn w:val="Standardskrifttypeiafsnit"/>
    <w:uiPriority w:val="99"/>
    <w:unhideWhenUsed/>
    <w:rsid w:val="006E16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kla.dk/ulkeboe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kla.dk"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2706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Solvejg</dc:creator>
  <cp:lastModifiedBy>Solvejg</cp:lastModifiedBy>
  <cp:revision>2</cp:revision>
  <dcterms:created xsi:type="dcterms:W3CDTF">2016-12-12T12:04:00Z</dcterms:created>
  <dcterms:modified xsi:type="dcterms:W3CDTF">2016-12-12T12:04:00Z</dcterms:modified>
</cp:coreProperties>
</file>